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9A51" w14:textId="77777777" w:rsidR="005C3729" w:rsidRPr="005C3729" w:rsidRDefault="005C3729" w:rsidP="005C372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PATVIRTINTA</w:t>
      </w:r>
    </w:p>
    <w:p w14:paraId="61ADEA2B" w14:textId="77777777" w:rsidR="005C3729" w:rsidRPr="005C3729" w:rsidRDefault="005C3729" w:rsidP="005C372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                                                                Lietuvos kino centro prie</w:t>
      </w:r>
    </w:p>
    <w:p w14:paraId="67FD5E2B" w14:textId="77777777" w:rsidR="005C3729" w:rsidRPr="005C3729" w:rsidRDefault="005C3729" w:rsidP="005C372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                                                                 Kultūros ministerijos direktoriaus</w:t>
      </w:r>
    </w:p>
    <w:p w14:paraId="7E127CB2" w14:textId="77777777" w:rsidR="005C3729" w:rsidRPr="005C3729" w:rsidRDefault="005C3729" w:rsidP="005C372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                                                                 2020 m. gegužės 27 d. įsakymo Nr. P-21</w:t>
      </w:r>
    </w:p>
    <w:p w14:paraId="2646BA24" w14:textId="77777777" w:rsidR="005C3729" w:rsidRPr="005C3729" w:rsidRDefault="005C3729" w:rsidP="005C37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b/>
          <w:bCs/>
          <w:color w:val="3C3C3C"/>
          <w:kern w:val="0"/>
          <w:sz w:val="18"/>
          <w:szCs w:val="18"/>
          <w:lang w:eastAsia="lt-LT"/>
          <w14:ligatures w14:val="none"/>
        </w:rPr>
        <w:t>FILMŲ SKLAIDOS, INFORMACIJOS IR PAVELDO SKYRIAUS</w:t>
      </w:r>
    </w:p>
    <w:p w14:paraId="025FCC20" w14:textId="77777777" w:rsidR="005C3729" w:rsidRPr="005C3729" w:rsidRDefault="005C3729" w:rsidP="005C37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b/>
          <w:bCs/>
          <w:color w:val="3C3C3C"/>
          <w:kern w:val="0"/>
          <w:sz w:val="18"/>
          <w:szCs w:val="18"/>
          <w:lang w:eastAsia="lt-LT"/>
          <w14:ligatures w14:val="none"/>
        </w:rPr>
        <w:t>KINO SKLAIDOS KOORDINATORIAUS PAREIGYBĖS APRAŠYMAS</w:t>
      </w:r>
    </w:p>
    <w:p w14:paraId="3026A152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</w:t>
      </w:r>
    </w:p>
    <w:p w14:paraId="55079B62" w14:textId="77777777" w:rsidR="005C3729" w:rsidRPr="005C3729" w:rsidRDefault="005C3729" w:rsidP="005C37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b/>
          <w:bCs/>
          <w:color w:val="3C3C3C"/>
          <w:kern w:val="0"/>
          <w:sz w:val="18"/>
          <w:szCs w:val="18"/>
          <w:lang w:eastAsia="lt-LT"/>
          <w14:ligatures w14:val="none"/>
        </w:rPr>
        <w:t>I. PAREIGYBĖ</w:t>
      </w:r>
    </w:p>
    <w:p w14:paraId="1FE0F238" w14:textId="77777777" w:rsidR="005C3729" w:rsidRPr="005C3729" w:rsidRDefault="005C3729" w:rsidP="005C3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Filmų sklaidos, informacijos ir paveldo skyriaus (toliau – skyrius) kino sklaidos koordinatorius yra darbuotojas, dirbantis pagal darbo sutartį.</w:t>
      </w:r>
    </w:p>
    <w:p w14:paraId="13B90C3D" w14:textId="77777777" w:rsidR="005C3729" w:rsidRPr="005C3729" w:rsidRDefault="005C3729" w:rsidP="005C3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Pareigybė priskiriama A2 lygiui.</w:t>
      </w:r>
    </w:p>
    <w:p w14:paraId="3D1734FC" w14:textId="77777777" w:rsidR="005C3729" w:rsidRPr="005C3729" w:rsidRDefault="005C3729" w:rsidP="005C3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Kino sklaidos koordinatorius yra tiesiogiai pavaldus Filmų sklaidos, informacijos ir paveldo skyriaus vedėjui.</w:t>
      </w:r>
    </w:p>
    <w:p w14:paraId="3E58838F" w14:textId="77777777" w:rsidR="005C3729" w:rsidRPr="005C3729" w:rsidRDefault="005C3729" w:rsidP="005C37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b/>
          <w:bCs/>
          <w:color w:val="3C3C3C"/>
          <w:kern w:val="0"/>
          <w:sz w:val="18"/>
          <w:szCs w:val="18"/>
          <w:lang w:eastAsia="lt-LT"/>
          <w14:ligatures w14:val="none"/>
        </w:rPr>
        <w:t>II. SPECIALŪS REIKALAVIMAI ŠIAS PAREIGAS EINANČIAM DARBUOTOJUI</w:t>
      </w:r>
    </w:p>
    <w:p w14:paraId="64BBE0E2" w14:textId="77777777" w:rsidR="005C3729" w:rsidRPr="005C3729" w:rsidRDefault="005C3729" w:rsidP="005C3729">
      <w:pPr>
        <w:spacing w:before="100" w:beforeAutospacing="1" w:after="100" w:afterAutospacing="1" w:line="240" w:lineRule="auto"/>
        <w:ind w:firstLine="993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4. Darbuotojas, einantis šias pareigas, turi atitikti šiuos specialius reikalavimus:</w:t>
      </w:r>
    </w:p>
    <w:p w14:paraId="16AF3970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4.1. turėti aukštąjį universitetinį išsilavinimą ir ne mažesnę kaip 1 metų darbo kino srityje patirtį;</w:t>
      </w:r>
    </w:p>
    <w:p w14:paraId="5B3B306A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4.2. būti susipažinęs su Lietuvos Respublikos Konstitucija, Lietuvos Respublikos įstatymais ir kitais teisės aktais, reglamentuojančiais kino sritį, viešąjį administravimą, viešųjų ir privačių interesų derinimą, teisės aktų rengimo, raštvedybos taisyklėmis;</w:t>
      </w:r>
    </w:p>
    <w:p w14:paraId="08BD2B3A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4.3. būti susipažinęs su kino menu, žinoti audiovizualinės produkcijos ypatumus, kino meno kūrėjų, kino gamintojų, kino rodytojų, kino platintojų veiklos specifiką;</w:t>
      </w:r>
    </w:p>
    <w:p w14:paraId="5C3005F1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4.4. sugebėti koordinuoti kompleksinius projektus, išmanyti projektų valdymo specifiką;</w:t>
      </w:r>
    </w:p>
    <w:p w14:paraId="3960DF65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4.5. mokėti kaupti, analizuoti, sisteminti ir apibendrinti informaciją;</w:t>
      </w:r>
    </w:p>
    <w:p w14:paraId="5466EE4C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4.6. savarankiškai planuoti ir organizuoti savo darbą;</w:t>
      </w:r>
    </w:p>
    <w:p w14:paraId="0BD0B3D4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4.7. sklandžiai dėstyti mintis raštu ir žodžiu;</w:t>
      </w:r>
    </w:p>
    <w:p w14:paraId="608F73CD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4.8. mokėti dirbti Microsoft Office programiniu paketu;</w:t>
      </w:r>
    </w:p>
    <w:p w14:paraId="7A5A6A9E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4.9. mokėti anglų kalbą pažengusiojo vartotojo B2 lygiu.                </w:t>
      </w:r>
    </w:p>
    <w:p w14:paraId="79B925DB" w14:textId="77777777" w:rsidR="005C3729" w:rsidRPr="005C3729" w:rsidRDefault="005C3729" w:rsidP="005C37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b/>
          <w:bCs/>
          <w:color w:val="3C3C3C"/>
          <w:kern w:val="0"/>
          <w:sz w:val="18"/>
          <w:szCs w:val="18"/>
          <w:lang w:eastAsia="lt-LT"/>
          <w14:ligatures w14:val="none"/>
        </w:rPr>
        <w:t>III. ŠIAS PAREIGAS EINANČIO DARBUOTOJO FUNKCIJOS</w:t>
      </w:r>
    </w:p>
    <w:p w14:paraId="4EEE4981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5. Darbuotojas atlieka šias funkcijas:</w:t>
      </w:r>
    </w:p>
    <w:p w14:paraId="2686B8F3" w14:textId="77777777" w:rsidR="005C3729" w:rsidRPr="005C3729" w:rsidRDefault="005C3729" w:rsidP="005C3729">
      <w:pPr>
        <w:spacing w:before="100" w:beforeAutospacing="1" w:after="100" w:afterAutospacing="1" w:line="240" w:lineRule="auto"/>
        <w:ind w:firstLine="1296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5.1. administruoja Filmų sklaidos projektų valstybinio finansavimo programą, vykdo projektų įgyvendinimo priežiūrą;</w:t>
      </w:r>
    </w:p>
    <w:p w14:paraId="19720903" w14:textId="77777777" w:rsidR="005C3729" w:rsidRPr="005C3729" w:rsidRDefault="005C3729" w:rsidP="005C3729">
      <w:pPr>
        <w:spacing w:before="100" w:beforeAutospacing="1" w:after="100" w:afterAutospacing="1" w:line="240" w:lineRule="auto"/>
        <w:ind w:firstLine="1296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5.2. organizuoja Lietuvos kino industrijos pristatymo projektus tarptautiniuose kino industrijos renginiuose Lietuvoje ir užsienyje;</w:t>
      </w:r>
    </w:p>
    <w:p w14:paraId="46D07D8C" w14:textId="77777777" w:rsidR="005C3729" w:rsidRPr="005C3729" w:rsidRDefault="005C3729" w:rsidP="005C3729">
      <w:pPr>
        <w:spacing w:before="100" w:beforeAutospacing="1" w:after="100" w:afterAutospacing="1" w:line="240" w:lineRule="auto"/>
        <w:ind w:firstLine="1296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lastRenderedPageBreak/>
        <w:t>5.3. organizuoja Lietuvos kino centro vykdomus kino kultūros sklaidos projektus Lietuvoje ir užsienyje;</w:t>
      </w:r>
    </w:p>
    <w:p w14:paraId="476D4C4F" w14:textId="77777777" w:rsidR="005C3729" w:rsidRPr="005C3729" w:rsidRDefault="005C3729" w:rsidP="005C3729">
      <w:pPr>
        <w:spacing w:before="100" w:beforeAutospacing="1" w:after="100" w:afterAutospacing="1" w:line="240" w:lineRule="auto"/>
        <w:ind w:firstLine="1296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lt-LT"/>
          <w14:ligatures w14:val="none"/>
        </w:rPr>
        <w:t>5.4. kaupia informaciją kino sklaidos srityje, analizuoja LKC veiklą ir teikia pasiūlymus dėl jos tobulinimo;</w:t>
      </w:r>
    </w:p>
    <w:p w14:paraId="4715547B" w14:textId="77777777" w:rsidR="005C3729" w:rsidRPr="005C3729" w:rsidRDefault="005C3729" w:rsidP="005C3729">
      <w:pPr>
        <w:spacing w:before="100" w:beforeAutospacing="1" w:after="100" w:afterAutospacing="1" w:line="240" w:lineRule="auto"/>
        <w:ind w:firstLine="1296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5.5. sistemina ir teikia informaciją apie Lietuvos kino industriją, filmus;</w:t>
      </w:r>
    </w:p>
    <w:p w14:paraId="1856CE19" w14:textId="77777777" w:rsidR="005C3729" w:rsidRPr="005C3729" w:rsidRDefault="005C3729" w:rsidP="005C3729">
      <w:pPr>
        <w:spacing w:before="100" w:beforeAutospacing="1" w:after="100" w:afterAutospacing="1" w:line="240" w:lineRule="auto"/>
        <w:ind w:firstLine="1296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5.6. Lietuvos kino centro direktoriaus pavedimu atstovauja įstaigai institucijose bei komisijose ar darbo grupėse;</w:t>
      </w:r>
    </w:p>
    <w:p w14:paraId="552D5FA2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5.7. pagal savo kompetenciją:</w:t>
      </w:r>
    </w:p>
    <w:p w14:paraId="48BABFCA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5.7.1. organizuoja pasitarimus, seminarus, konferencijas;</w:t>
      </w:r>
    </w:p>
    <w:p w14:paraId="3F5C7E7A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5.7.2 dalyvauja konferencijose, seminaruose, pasitarimuose bei darbo grupėse;</w:t>
      </w:r>
    </w:p>
    <w:p w14:paraId="5A6CDCD8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5.7.3. rengia centro direktoriaus įsakymų bei kitų teisės aktų projektus;</w:t>
      </w:r>
    </w:p>
    <w:p w14:paraId="1D613219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5.7.4. rengia raštus ir nustatyta tvarka nagrinėja institucijų ir piliečių pareiškimus, skundus ir pasiūlymus;</w:t>
      </w:r>
    </w:p>
    <w:p w14:paraId="34CBA493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5.7.5. vykdo kitus skyriaus vedėjo ir direktoriaus nenuolatinio pobūdžio pavedimus tam, kad būtų pasiekti įstaigos strateginiai tikslai.</w:t>
      </w:r>
    </w:p>
    <w:p w14:paraId="03757DCA" w14:textId="77777777" w:rsidR="005C3729" w:rsidRPr="005C3729" w:rsidRDefault="005C3729" w:rsidP="005C37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b/>
          <w:bCs/>
          <w:color w:val="3C3C3C"/>
          <w:kern w:val="0"/>
          <w:sz w:val="18"/>
          <w:szCs w:val="18"/>
          <w:lang w:eastAsia="lt-LT"/>
          <w14:ligatures w14:val="none"/>
        </w:rPr>
        <w:t>VI. ATSAKOMYBĖ</w:t>
      </w:r>
    </w:p>
    <w:p w14:paraId="4D674E74" w14:textId="77777777" w:rsidR="005C3729" w:rsidRPr="005C3729" w:rsidRDefault="005C3729" w:rsidP="005C37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                      6. Šias pareigas vykdančio darbuotojo drausminę ir materialinę atsakomybę reglamentuoja Lietuvos Respublikos darbo kodeksas.</w:t>
      </w:r>
    </w:p>
    <w:p w14:paraId="0F398818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Susipažinau:</w:t>
      </w:r>
    </w:p>
    <w:p w14:paraId="2D26ACEE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____________________</w:t>
      </w:r>
    </w:p>
    <w:p w14:paraId="3FC4E061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(vardas ir pavardė)</w:t>
      </w:r>
    </w:p>
    <w:p w14:paraId="7EE0D2BC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_______________________</w:t>
      </w:r>
    </w:p>
    <w:p w14:paraId="12016CE9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(parašas)</w:t>
      </w:r>
    </w:p>
    <w:p w14:paraId="5BBBEECD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_______________________</w:t>
      </w:r>
    </w:p>
    <w:p w14:paraId="53C5053D" w14:textId="77777777" w:rsidR="005C3729" w:rsidRPr="005C3729" w:rsidRDefault="005C3729" w:rsidP="005C37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</w:pPr>
      <w:r w:rsidRPr="005C3729">
        <w:rPr>
          <w:rFonts w:ascii="Verdana" w:eastAsia="Times New Roman" w:hAnsi="Verdana" w:cs="Times New Roman"/>
          <w:color w:val="3C3C3C"/>
          <w:kern w:val="0"/>
          <w:sz w:val="18"/>
          <w:szCs w:val="18"/>
          <w:lang w:eastAsia="lt-LT"/>
          <w14:ligatures w14:val="none"/>
        </w:rPr>
        <w:t>(data)</w:t>
      </w:r>
    </w:p>
    <w:p w14:paraId="6F81EC13" w14:textId="77777777" w:rsidR="00D01D8F" w:rsidRDefault="00D01D8F"/>
    <w:sectPr w:rsidR="00D01D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220B"/>
    <w:multiLevelType w:val="multilevel"/>
    <w:tmpl w:val="527C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65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3E"/>
    <w:rsid w:val="001A24DA"/>
    <w:rsid w:val="0049533E"/>
    <w:rsid w:val="005C3729"/>
    <w:rsid w:val="00D0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1150"/>
  <w15:chartTrackingRefBased/>
  <w15:docId w15:val="{C687FB73-23DA-4523-8B3C-5DFFCB47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2360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Baumilaitė</dc:creator>
  <cp:keywords/>
  <dc:description/>
  <cp:lastModifiedBy>Indrė Baumilaitė</cp:lastModifiedBy>
  <cp:revision>2</cp:revision>
  <dcterms:created xsi:type="dcterms:W3CDTF">2023-05-31T10:03:00Z</dcterms:created>
  <dcterms:modified xsi:type="dcterms:W3CDTF">2023-05-31T10:04:00Z</dcterms:modified>
</cp:coreProperties>
</file>